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6"/>
        </w:rPr>
        <w:t>BUSINESS MANAGEMENT &amp; LEADERSHIP</w:t>
      </w:r>
    </w:p>
    <w:p>
      <w:pPr>
        <w:jc w:val="center"/>
      </w:pPr>
      <w:r>
        <w:rPr>
          <w:i/>
          <w:sz w:val="30"/>
        </w:rPr>
        <w:t>A Practical Playbook for Entrepreneurs, Managers and Growing Organisations</w:t>
      </w:r>
    </w:p>
    <w:p>
      <w:pPr>
        <w:jc w:val="center"/>
      </w:pPr>
      <w:r>
        <w:rPr>
          <w:b/>
        </w:rPr>
        <w:t>Amb. Faisal Hussain Abdullahi</w:t>
      </w:r>
    </w:p>
    <w:p>
      <w:r>
        <w:br w:type="page"/>
      </w:r>
    </w:p>
    <w:p>
      <w:pPr>
        <w:pStyle w:val="Heading1"/>
      </w:pPr>
      <w:r>
        <w:t>Table of Contents</w:t>
      </w:r>
    </w:p>
    <w:p>
      <w:r>
        <w:t>1. Preface: From Survival to Structure</w:t>
      </w:r>
    </w:p>
    <w:p>
      <w:r>
        <w:t>2. Chapter 1: The Entrepreneurial Mindset</w:t>
      </w:r>
    </w:p>
    <w:p>
      <w:r>
        <w:t>3. Chapter 2: Vision, Mission and Strategy</w:t>
      </w:r>
    </w:p>
    <w:p>
      <w:r>
        <w:t>4. Chapter 3: Know Your Customer</w:t>
      </w:r>
    </w:p>
    <w:p>
      <w:r>
        <w:t>5. Chapter 4: Business Model and Profitability</w:t>
      </w:r>
    </w:p>
    <w:p>
      <w:r>
        <w:t>6. Chapter 5: Financial Discipline</w:t>
      </w:r>
    </w:p>
    <w:p>
      <w:r>
        <w:t>7. Chapter 6: Systems, SOPs and Delegation</w:t>
      </w:r>
    </w:p>
    <w:p>
      <w:r>
        <w:t>8. Chapter 7: People and Performance</w:t>
      </w:r>
    </w:p>
    <w:p>
      <w:r>
        <w:t>9. Chapter 8: Decision-Making</w:t>
      </w:r>
    </w:p>
    <w:p>
      <w:r>
        <w:t>10. Chapter 9: Marketing, Sales and Brand</w:t>
      </w:r>
    </w:p>
    <w:p>
      <w:r>
        <w:t>11. Chapter 10: Operations and Customer Experience</w:t>
      </w:r>
    </w:p>
    <w:p>
      <w:r>
        <w:t>12. Chapter 11: Risk and Crisis</w:t>
      </w:r>
    </w:p>
    <w:p>
      <w:r>
        <w:t>13. Chapter 12: Growth Without Losing Control</w:t>
      </w:r>
    </w:p>
    <w:p>
      <w:r>
        <w:t>14. Chapter 13: Ethics and Reputation</w:t>
      </w:r>
    </w:p>
    <w:p>
      <w:r>
        <w:t>15. Chapter 14: Measure What Matters</w:t>
      </w:r>
    </w:p>
    <w:p>
      <w:r>
        <w:t>16. Chapter 15: The 90-Day Execution Plan</w:t>
      </w:r>
    </w:p>
    <w:p>
      <w:r>
        <w:t>17. Conclusion: Build What Can Outlive You</w:t>
      </w:r>
    </w:p>
    <w:p>
      <w:r>
        <w:br w:type="page"/>
      </w:r>
    </w:p>
    <w:p>
      <w:pPr>
        <w:pStyle w:val="Heading1"/>
      </w:pPr>
      <w:r>
        <w:t>Preface: From Survival to Structure</w:t>
      </w:r>
    </w:p>
    <w:p>
      <w:r>
        <w:t>Entrepreneurship begins with courage, but durable business requires more than courage. It requires customer understanding, financial discipline, systems, people, leadership, marketing, risk management and execution.</w:t>
      </w:r>
    </w:p>
    <w:p>
      <w:r>
        <w:t>This book is designed as a practical playbook for entrepreneurs and managers who want to move from improvisation to intentional management.</w:t>
      </w:r>
    </w:p>
    <w:p>
      <w:pPr>
        <w:pStyle w:val="Heading2"/>
      </w:pPr>
      <w:r>
        <w:t>Reflection</w:t>
      </w:r>
    </w:p>
    <w:p>
      <w:r>
        <w:t>The goal is not simply to grow bigger; it is to grow healthier.</w:t>
      </w:r>
    </w:p>
    <w:p>
      <w:pPr>
        <w:pStyle w:val="Heading1"/>
      </w:pPr>
      <w:r>
        <w:t>Chapter 1: The Entrepreneurial Mindset</w:t>
      </w:r>
    </w:p>
    <w:p>
      <w:r>
        <w:t>Stop asking only, 'How much can I make?' Ask, 'What problem am I solving, for whom, and why should they trust me?'</w:t>
      </w:r>
    </w:p>
    <w:p>
      <w:r>
        <w:t>Study customers, competitors and your own numbers. Test assumptions before committing large resources.</w:t>
      </w:r>
    </w:p>
    <w:p>
      <w:r>
        <w:t>Managers should think like owners: protect resources, solve problems early and understand the consequences of decisions.</w:t>
      </w:r>
    </w:p>
    <w:p>
      <w:pPr>
        <w:pStyle w:val="Heading2"/>
      </w:pPr>
      <w:r>
        <w:t>Reflection</w:t>
      </w:r>
    </w:p>
    <w:p>
      <w:r>
        <w:t>Replace assumptions with evidence.</w:t>
      </w:r>
    </w:p>
    <w:p>
      <w:pPr>
        <w:pStyle w:val="Heading1"/>
      </w:pPr>
      <w:r>
        <w:t>Chapter 2: Vision, Mission and Strategy</w:t>
      </w:r>
    </w:p>
    <w:p>
      <w:r>
        <w:t>Vision describes the future you want to create. Mission describes the work that moves you toward it. Strategy explains the choices that create advantage.</w:t>
      </w:r>
    </w:p>
    <w:p>
      <w:r>
        <w:t>Turn strategy into quarterly priorities, responsible owners, deadlines and measurable outcomes.</w:t>
      </w:r>
    </w:p>
    <w:p>
      <w:r>
        <w:t>If everything is a priority, nothing is a priority.</w:t>
      </w:r>
    </w:p>
    <w:p>
      <w:pPr>
        <w:pStyle w:val="Heading2"/>
      </w:pPr>
      <w:r>
        <w:t>Reflection</w:t>
      </w:r>
    </w:p>
    <w:p>
      <w:r>
        <w:t>Concentration creates execution.</w:t>
      </w:r>
    </w:p>
    <w:p>
      <w:pPr>
        <w:pStyle w:val="Heading1"/>
      </w:pPr>
      <w:r>
        <w:t>Chapter 3: Know Your Customer</w:t>
      </w:r>
    </w:p>
    <w:p>
      <w:r>
        <w:t>Customers do not buy because you are passionate; they buy because they perceive value.</w:t>
      </w:r>
    </w:p>
    <w:p>
      <w:r>
        <w:t>Identify customer segments, needs, frustrations, buying triggers, alternatives and expectations. Interview customers and study complaints.</w:t>
      </w:r>
    </w:p>
    <w:p>
      <w:r>
        <w:t>Ask: Who are we serving? What problem are we solving? Why should customers choose us? Why should they stay?</w:t>
      </w:r>
    </w:p>
    <w:p>
      <w:pPr>
        <w:pStyle w:val="Heading2"/>
      </w:pPr>
      <w:r>
        <w:t>Reflection</w:t>
      </w:r>
    </w:p>
    <w:p>
      <w:r>
        <w:t>Know the customer better than your assumptions know them.</w:t>
      </w:r>
    </w:p>
    <w:p>
      <w:pPr>
        <w:pStyle w:val="Heading1"/>
      </w:pPr>
      <w:r>
        <w:t>Chapter 4: Business Model and Profitability</w:t>
      </w:r>
    </w:p>
    <w:p>
      <w:r>
        <w:t>Revenue is not profit, and profit is not cash. Map revenue streams, direct costs, overhead, payment cycles and major assets.</w:t>
      </w:r>
    </w:p>
    <w:p>
      <w:r>
        <w:t>Know gross margin and break-even point. Test new ideas on a small scale before committing large resources.</w:t>
      </w:r>
    </w:p>
    <w:p>
      <w:r>
        <w:t>Growth can magnify weaknesses. Scale only after the economics and operating process are understood.</w:t>
      </w:r>
    </w:p>
    <w:p>
      <w:pPr>
        <w:pStyle w:val="Heading2"/>
      </w:pPr>
      <w:r>
        <w:t>Reflection</w:t>
      </w:r>
    </w:p>
    <w:p>
      <w:r>
        <w:t>Scale a proven model, not an untested hope.</w:t>
      </w:r>
    </w:p>
    <w:p>
      <w:pPr>
        <w:pStyle w:val="Heading1"/>
      </w:pPr>
      <w:r>
        <w:t>Chapter 5: Financial Discipline</w:t>
      </w:r>
    </w:p>
    <w:p>
      <w:r>
        <w:t>Cash flow is oxygen. Separate business and personal money. Reconcile cash, bank and digital payments regularly.</w:t>
      </w:r>
    </w:p>
    <w:p>
      <w:r>
        <w:t>Track revenue, margin, expenses, receivables, payables, inventory and cash forecasts. Establish approval limits and documentation for significant spending.</w:t>
      </w:r>
    </w:p>
    <w:p>
      <w:r>
        <w:t>An entrepreneur who does not understand the numbers is managing by emotion.</w:t>
      </w:r>
    </w:p>
    <w:p>
      <w:pPr>
        <w:pStyle w:val="Heading2"/>
      </w:pPr>
      <w:r>
        <w:t>Reflection</w:t>
      </w:r>
    </w:p>
    <w:p>
      <w:r>
        <w:t>Every unit of money should have a purpose.</w:t>
      </w:r>
    </w:p>
    <w:p>
      <w:pPr>
        <w:pStyle w:val="Heading1"/>
      </w:pPr>
      <w:r>
        <w:t>Chapter 6: Systems, SOPs and Delegation</w:t>
      </w:r>
    </w:p>
    <w:p>
      <w:r>
        <w:t>A business that depends on memory is fragile. Document recurring work: sales, procurement, customer service, stock, cash handling, reporting and onboarding.</w:t>
      </w:r>
    </w:p>
    <w:p>
      <w:r>
        <w:t>Each SOP should explain purpose, responsibility, steps, controls and expected output. Systems make delegation possible.</w:t>
      </w:r>
    </w:p>
    <w:p>
      <w:r>
        <w:t>When the founder is the only person who knows how things work, the founder has built a job, not an organisation.</w:t>
      </w:r>
    </w:p>
    <w:p>
      <w:pPr>
        <w:pStyle w:val="Heading2"/>
      </w:pPr>
      <w:r>
        <w:t>Reflection</w:t>
      </w:r>
    </w:p>
    <w:p>
      <w:r>
        <w:t>Document what must be repeatable.</w:t>
      </w:r>
    </w:p>
    <w:p>
      <w:pPr>
        <w:pStyle w:val="Heading1"/>
      </w:pPr>
      <w:r>
        <w:t>Chapter 7: People and Performance</w:t>
      </w:r>
    </w:p>
    <w:p>
      <w:r>
        <w:t>People are capability. Recruit for competence and character. Give clear roles and measurable objectives.</w:t>
      </w:r>
    </w:p>
    <w:p>
      <w:r>
        <w:t>Train people. Review performance. Recognise contribution. Address persistent underperformance fairly.</w:t>
      </w:r>
    </w:p>
    <w:p>
      <w:r>
        <w:t>Culture is what leaders tolerate, reward and repeat.</w:t>
      </w:r>
    </w:p>
    <w:p>
      <w:pPr>
        <w:pStyle w:val="Heading2"/>
      </w:pPr>
      <w:r>
        <w:t>Reflection</w:t>
      </w:r>
    </w:p>
    <w:p>
      <w:r>
        <w:t>Clear expectations plus support produce stronger performance.</w:t>
      </w:r>
    </w:p>
    <w:p>
      <w:pPr>
        <w:pStyle w:val="Heading1"/>
      </w:pPr>
      <w:r>
        <w:t>Chapter 8: Decision-Making</w:t>
      </w:r>
    </w:p>
    <w:p>
      <w:r>
        <w:t>Define the problem, gather evidence, identify options, assess cost and risk, decide, assign ownership and set a review date.</w:t>
      </w:r>
    </w:p>
    <w:p>
      <w:r>
        <w:t>Avoid endless analysis and impulsive action. Match the depth of analysis to the impact of the decision.</w:t>
      </w:r>
    </w:p>
    <w:p>
      <w:r>
        <w:t>Good leaders decide with evidence, execute with courage and review with humility.</w:t>
      </w:r>
    </w:p>
    <w:p>
      <w:pPr>
        <w:pStyle w:val="Heading2"/>
      </w:pPr>
      <w:r>
        <w:t>Reflection</w:t>
      </w:r>
    </w:p>
    <w:p>
      <w:r>
        <w:t>A decision without ownership is only a discussion.</w:t>
      </w:r>
    </w:p>
    <w:p>
      <w:pPr>
        <w:pStyle w:val="Heading1"/>
      </w:pPr>
      <w:r>
        <w:t>Chapter 9: Marketing, Sales and Brand</w:t>
      </w:r>
    </w:p>
    <w:p>
      <w:r>
        <w:t>Marketing creates awareness and preference. Sales converts opportunity into revenue. Branding shapes meaning and trust.</w:t>
      </w:r>
    </w:p>
    <w:p>
      <w:r>
        <w:t>Define positioning clearly: who you serve, what problem you solve, how you are different and what outcome you create.</w:t>
      </w:r>
    </w:p>
    <w:p>
      <w:r>
        <w:t>Track leads, conversion, average transaction value, repeat purchase and customer acquisition cost. Do not confuse likes with business performance.</w:t>
      </w:r>
    </w:p>
    <w:p>
      <w:pPr>
        <w:pStyle w:val="Heading2"/>
      </w:pPr>
      <w:r>
        <w:t>Reflection</w:t>
      </w:r>
    </w:p>
    <w:p>
      <w:r>
        <w:t>Attention matters when it moves toward trust and value.</w:t>
      </w:r>
    </w:p>
    <w:p>
      <w:pPr>
        <w:pStyle w:val="Heading1"/>
      </w:pPr>
      <w:r>
        <w:t>Chapter 10: Operations and Customer Experience</w:t>
      </w:r>
    </w:p>
    <w:p>
      <w:r>
        <w:t>Customers experience your operations even if they never use the word operations. Measure delivery time, errors, stock-outs, response time, complaints and returns.</w:t>
      </w:r>
    </w:p>
    <w:p>
      <w:r>
        <w:t>When something goes wrong, communicate early, fix the immediate problem and investigate the root cause.</w:t>
      </w:r>
    </w:p>
    <w:p>
      <w:r>
        <w:t>Quality is not a department. It is the result of thousands of decisions.</w:t>
      </w:r>
    </w:p>
    <w:p>
      <w:pPr>
        <w:pStyle w:val="Heading2"/>
      </w:pPr>
      <w:r>
        <w:t>Reflection</w:t>
      </w:r>
    </w:p>
    <w:p>
      <w:r>
        <w:t>Make reliability part of the brand promise.</w:t>
      </w:r>
    </w:p>
    <w:p>
      <w:pPr>
        <w:pStyle w:val="Heading1"/>
      </w:pPr>
      <w:r>
        <w:t>Chapter 11: Risk and Crisis</w:t>
      </w:r>
    </w:p>
    <w:p>
      <w:r>
        <w:t>Every organisation faces financial, operational, legal, technological, people and reputational risks.</w:t>
      </w:r>
    </w:p>
    <w:p>
      <w:r>
        <w:t>Create a risk register with likelihood, impact, warning signs, mitigation and contingency actions.</w:t>
      </w:r>
    </w:p>
    <w:p>
      <w:r>
        <w:t>During crisis, communicate facts, assign accountable leadership, protect people, preserve critical operations and document decisions.</w:t>
      </w:r>
    </w:p>
    <w:p>
      <w:pPr>
        <w:pStyle w:val="Heading2"/>
      </w:pPr>
      <w:r>
        <w:t>Reflection</w:t>
      </w:r>
    </w:p>
    <w:p>
      <w:r>
        <w:t>Prepare before the crisis makes preparation expensive.</w:t>
      </w:r>
    </w:p>
    <w:p>
      <w:pPr>
        <w:pStyle w:val="Heading1"/>
      </w:pPr>
      <w:r>
        <w:t>Chapter 12: Growth Without Losing Control</w:t>
      </w:r>
    </w:p>
    <w:p>
      <w:r>
        <w:t>Growth puts pressure on cash, quality, people and leadership attention. Before expansion, test whether systems and working capital can absorb it.</w:t>
      </w:r>
    </w:p>
    <w:p>
      <w:r>
        <w:t>Strengthen middle management. Build dashboards. Grow in stages. Do not expand merely because an opportunity exists.</w:t>
      </w:r>
    </w:p>
    <w:p>
      <w:r>
        <w:t>Healthy growth is controlled growth.</w:t>
      </w:r>
    </w:p>
    <w:p>
      <w:pPr>
        <w:pStyle w:val="Heading2"/>
      </w:pPr>
      <w:r>
        <w:t>Reflection</w:t>
      </w:r>
    </w:p>
    <w:p>
      <w:r>
        <w:t>The next level requires the next level of management.</w:t>
      </w:r>
    </w:p>
    <w:p>
      <w:pPr>
        <w:pStyle w:val="Heading1"/>
      </w:pPr>
      <w:r>
        <w:t>Chapter 13: Ethics and Reputation</w:t>
      </w:r>
    </w:p>
    <w:p>
      <w:r>
        <w:t>Reputation is an asset built slowly and damaged quickly. Establish approval authorities, financial controls, conflict-of-interest rules and complaint channels.</w:t>
      </w:r>
    </w:p>
    <w:p>
      <w:r>
        <w:t>Treat customers, employees and suppliers fairly. Ethical management is not reserved for large corporations.</w:t>
      </w:r>
    </w:p>
    <w:p>
      <w:r>
        <w:t>Short-term gain achieved through dishonesty can become long-term organisational damage.</w:t>
      </w:r>
    </w:p>
    <w:p>
      <w:pPr>
        <w:pStyle w:val="Heading2"/>
      </w:pPr>
      <w:r>
        <w:t>Reflection</w:t>
      </w:r>
    </w:p>
    <w:p>
      <w:r>
        <w:t>Do the right thing when nobody is watching.</w:t>
      </w:r>
    </w:p>
    <w:p>
      <w:pPr>
        <w:pStyle w:val="Heading1"/>
      </w:pPr>
      <w:r>
        <w:t>Chapter 14: Measure What Matters</w:t>
      </w:r>
    </w:p>
    <w:p>
      <w:r>
        <w:t>Choose a small set of key performance indicators: revenue, margin, cash conversion, retention, conversion, delivery quality, employee turnover and customer satisfaction as appropriate.</w:t>
      </w:r>
    </w:p>
    <w:p>
      <w:r>
        <w:t>A dashboard should generate questions, not merely display numbers. When a metric changes, investigate why.</w:t>
      </w:r>
    </w:p>
    <w:p>
      <w:pPr>
        <w:pStyle w:val="Heading2"/>
      </w:pPr>
      <w:r>
        <w:t>Reflection</w:t>
      </w:r>
    </w:p>
    <w:p>
      <w:r>
        <w:t>Measure outcomes, not busyness.</w:t>
      </w:r>
    </w:p>
    <w:p>
      <w:pPr>
        <w:pStyle w:val="Heading1"/>
      </w:pPr>
      <w:r>
        <w:t>Chapter 15: The 90-Day Execution Plan</w:t>
      </w:r>
    </w:p>
    <w:p>
      <w:r>
        <w:t>Days 1–30: diagnose finances, customers, products, operations, people and risks. Identify the five most important problems.</w:t>
      </w:r>
    </w:p>
    <w:p>
      <w:r>
        <w:t>Days 31–60: redesign the highest-impact process, strengthen financial controls, clarify roles and run one focused growth experiment.</w:t>
      </w:r>
    </w:p>
    <w:p>
      <w:r>
        <w:t>Days 61–90: scale what works, document improvements and set the next quarter's priorities.</w:t>
      </w:r>
    </w:p>
    <w:p>
      <w:pPr>
        <w:pStyle w:val="Heading2"/>
      </w:pPr>
      <w:r>
        <w:t>Reflection</w:t>
      </w:r>
    </w:p>
    <w:p>
      <w:r>
        <w:t>Disciplined execution beats vague ambition.</w:t>
      </w:r>
    </w:p>
    <w:p>
      <w:pPr>
        <w:pStyle w:val="Heading1"/>
      </w:pPr>
      <w:r>
        <w:t>Conclusion: Build What Can Outlive You</w:t>
      </w:r>
    </w:p>
    <w:p>
      <w:r>
        <w:t>The strongest business is not the one whose founder is busiest. It is the one whose people, systems and values can continue creating value responsibly.</w:t>
      </w:r>
    </w:p>
    <w:p>
      <w:r>
        <w:t>Build leaders, systems, customer trust, financial discipline and a culture where people know what matters.</w:t>
      </w:r>
    </w:p>
    <w:p>
      <w:r>
        <w:t>Your business should become an institution of value, not merely a source of personal income.</w:t>
      </w:r>
    </w:p>
    <w:p>
      <w:pPr>
        <w:pStyle w:val="Heading2"/>
      </w:pPr>
      <w:r>
        <w:t>Reflection</w:t>
      </w:r>
    </w:p>
    <w:p>
      <w:r>
        <w:t>Build a business that can outlive your daily presence.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